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7E2C7" w14:textId="006AEFE1" w:rsidR="0091079A" w:rsidRPr="0058478B" w:rsidRDefault="0091079A" w:rsidP="009107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i/>
          <w:sz w:val="22"/>
          <w:szCs w:val="22"/>
          <w:lang w:val="en-US" w:eastAsia="ja-JP"/>
        </w:rPr>
      </w:pPr>
      <w:r w:rsidRPr="0058478B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 xml:space="preserve">3GPP TSG-RAN </w:t>
      </w:r>
      <w:r w:rsidRPr="0058478B">
        <w:rPr>
          <w:rFonts w:ascii="Arial" w:eastAsia="Times New Roman" w:hAnsi="Arial"/>
          <w:b/>
          <w:sz w:val="22"/>
          <w:szCs w:val="22"/>
          <w:lang w:val="en-US" w:eastAsia="ja-JP"/>
        </w:rPr>
        <w:t>WG2 Meeting #95bis</w:t>
      </w:r>
      <w:r w:rsidRPr="0058478B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ab/>
      </w:r>
      <w:r w:rsidRPr="004A3F90">
        <w:rPr>
          <w:rFonts w:ascii="Arial" w:eastAsia="Times New Roman" w:hAnsi="Arial" w:hint="eastAsia"/>
          <w:b/>
          <w:bCs/>
          <w:sz w:val="22"/>
          <w:szCs w:val="22"/>
          <w:lang w:eastAsia="ja-JP"/>
        </w:rPr>
        <w:t>R</w:t>
      </w:r>
      <w:r w:rsidRPr="004A3F90">
        <w:rPr>
          <w:rFonts w:ascii="Arial" w:eastAsia="Times New Roman" w:hAnsi="Arial"/>
          <w:b/>
          <w:bCs/>
          <w:sz w:val="22"/>
          <w:szCs w:val="22"/>
          <w:lang w:eastAsia="ja-JP"/>
        </w:rPr>
        <w:t>2</w:t>
      </w:r>
      <w:r w:rsidRPr="004A3F90">
        <w:rPr>
          <w:rFonts w:ascii="Arial" w:eastAsia="Times New Roman" w:hAnsi="Arial" w:hint="eastAsia"/>
          <w:b/>
          <w:bCs/>
          <w:sz w:val="22"/>
          <w:szCs w:val="22"/>
          <w:lang w:eastAsia="ja-JP"/>
        </w:rPr>
        <w:t>-</w:t>
      </w:r>
      <w:r w:rsidR="009D572E">
        <w:rPr>
          <w:rFonts w:ascii="Arial" w:eastAsia="Times New Roman" w:hAnsi="Arial"/>
          <w:b/>
          <w:bCs/>
          <w:sz w:val="22"/>
          <w:szCs w:val="22"/>
          <w:lang w:eastAsia="ja-JP"/>
        </w:rPr>
        <w:t>167</w:t>
      </w:r>
      <w:r w:rsidR="00E43ACA">
        <w:rPr>
          <w:rFonts w:ascii="Arial" w:eastAsia="Times New Roman" w:hAnsi="Arial"/>
          <w:b/>
          <w:bCs/>
          <w:sz w:val="22"/>
          <w:szCs w:val="22"/>
          <w:lang w:eastAsia="ja-JP"/>
        </w:rPr>
        <w:t>309</w:t>
      </w:r>
    </w:p>
    <w:p w14:paraId="3E53E1A2" w14:textId="77777777" w:rsidR="0091079A" w:rsidRPr="0058478B" w:rsidRDefault="0091079A" w:rsidP="009107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2"/>
          <w:szCs w:val="22"/>
          <w:lang w:eastAsia="ja-JP"/>
        </w:rPr>
      </w:pPr>
      <w:r w:rsidRPr="0058478B">
        <w:rPr>
          <w:rFonts w:ascii="Arial" w:hAnsi="Arial"/>
          <w:b/>
          <w:sz w:val="22"/>
          <w:szCs w:val="22"/>
          <w:lang w:eastAsia="zh-CN"/>
        </w:rPr>
        <w:t>Kaohsiung, 10 - 14 October 2016</w:t>
      </w:r>
      <w:r w:rsidRPr="0058478B">
        <w:rPr>
          <w:rFonts w:ascii="Arial" w:hAnsi="Arial"/>
          <w:b/>
          <w:sz w:val="22"/>
          <w:szCs w:val="22"/>
          <w:lang w:eastAsia="zh-CN"/>
        </w:rPr>
        <w:tab/>
      </w:r>
    </w:p>
    <w:p w14:paraId="3303C8B6" w14:textId="77777777" w:rsidR="0052020D" w:rsidRPr="00CD21CA" w:rsidRDefault="0052020D">
      <w:pPr>
        <w:rPr>
          <w:rFonts w:ascii="Arial" w:hAnsi="Arial" w:cs="Arial"/>
        </w:rPr>
      </w:pPr>
    </w:p>
    <w:p w14:paraId="3337C52F" w14:textId="21813154" w:rsidR="00534F4F" w:rsidRPr="0058478B" w:rsidRDefault="00534F4F" w:rsidP="0052020D">
      <w:pPr>
        <w:pStyle w:val="CRCoverPage"/>
        <w:tabs>
          <w:tab w:val="left" w:pos="1985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Title:</w:t>
      </w:r>
      <w:r w:rsidRPr="0058478B">
        <w:rPr>
          <w:rFonts w:cs="Arial"/>
          <w:b/>
          <w:bCs/>
        </w:rPr>
        <w:tab/>
      </w:r>
      <w:r w:rsidR="00304196" w:rsidRPr="00DC0842">
        <w:t>Single receiver category 1 UE</w:t>
      </w:r>
    </w:p>
    <w:p w14:paraId="7D947875" w14:textId="77777777"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Release:</w:t>
      </w:r>
      <w:r w:rsidRPr="0058478B">
        <w:rPr>
          <w:rFonts w:cs="Arial"/>
          <w:b/>
          <w:bCs/>
        </w:rPr>
        <w:tab/>
      </w:r>
      <w:r w:rsidR="0052020D" w:rsidRPr="0058478B">
        <w:rPr>
          <w:rFonts w:cs="Arial"/>
          <w:bCs/>
        </w:rPr>
        <w:t>Release 14</w:t>
      </w:r>
      <w:r w:rsidR="0052020D" w:rsidRPr="0058478B">
        <w:rPr>
          <w:rFonts w:cs="Arial"/>
          <w:b/>
          <w:bCs/>
        </w:rPr>
        <w:tab/>
      </w:r>
    </w:p>
    <w:p w14:paraId="43DE1F48" w14:textId="77777777" w:rsidR="0052020D" w:rsidRPr="0058478B" w:rsidRDefault="00534F4F" w:rsidP="0052020D">
      <w:pPr>
        <w:ind w:left="1985" w:hanging="1985"/>
        <w:rPr>
          <w:rFonts w:ascii="Arial" w:hAnsi="Arial" w:cs="Arial"/>
          <w:b/>
          <w:bCs/>
        </w:rPr>
      </w:pPr>
      <w:r w:rsidRPr="0058478B">
        <w:rPr>
          <w:rFonts w:ascii="Arial" w:hAnsi="Arial" w:cs="Arial"/>
          <w:b/>
          <w:bCs/>
        </w:rPr>
        <w:t>Work Item:</w:t>
      </w:r>
      <w:r w:rsidRPr="0058478B">
        <w:rPr>
          <w:rFonts w:ascii="Arial" w:hAnsi="Arial" w:cs="Arial"/>
          <w:b/>
          <w:bCs/>
        </w:rPr>
        <w:tab/>
      </w:r>
      <w:r w:rsidR="009D572E" w:rsidRPr="009D572E">
        <w:rPr>
          <w:rFonts w:ascii="Arial" w:hAnsi="Arial" w:cs="Arial"/>
          <w:bCs/>
        </w:rPr>
        <w:t>LTE_UE_cat_1RX-Core</w:t>
      </w:r>
      <w:r w:rsidR="009D572E" w:rsidRPr="009D572E">
        <w:rPr>
          <w:rFonts w:ascii="Arial" w:hAnsi="Arial" w:cs="Arial"/>
          <w:b/>
          <w:bCs/>
        </w:rPr>
        <w:t xml:space="preserve"> </w:t>
      </w:r>
    </w:p>
    <w:p w14:paraId="3B62F3E2" w14:textId="77777777" w:rsidR="00534F4F" w:rsidRPr="0058478B" w:rsidRDefault="00534F4F">
      <w:pPr>
        <w:spacing w:after="60"/>
        <w:ind w:left="1985" w:hanging="1985"/>
        <w:rPr>
          <w:rFonts w:ascii="Arial" w:hAnsi="Arial" w:cs="Arial"/>
          <w:b/>
        </w:rPr>
      </w:pPr>
    </w:p>
    <w:p w14:paraId="5E330010" w14:textId="75F6E75D"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Source:</w:t>
      </w:r>
      <w:r w:rsidRPr="0058478B">
        <w:rPr>
          <w:rFonts w:cs="Arial"/>
          <w:b/>
          <w:bCs/>
        </w:rPr>
        <w:tab/>
      </w:r>
      <w:r w:rsidR="009714BB" w:rsidRPr="0058478B">
        <w:rPr>
          <w:rFonts w:cs="Arial"/>
          <w:bCs/>
        </w:rPr>
        <w:t>TSG RAN WG2</w:t>
      </w:r>
    </w:p>
    <w:p w14:paraId="65965348" w14:textId="77777777"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To:</w:t>
      </w:r>
      <w:r w:rsidRPr="0058478B">
        <w:rPr>
          <w:rFonts w:cs="Arial"/>
          <w:b/>
          <w:bCs/>
        </w:rPr>
        <w:tab/>
      </w:r>
      <w:r w:rsidR="009714BB" w:rsidRPr="0058478B">
        <w:rPr>
          <w:rFonts w:cs="Arial"/>
          <w:bCs/>
        </w:rPr>
        <w:t>T</w:t>
      </w:r>
      <w:r w:rsidR="0091079A" w:rsidRPr="0058478B">
        <w:rPr>
          <w:rFonts w:cs="Arial"/>
          <w:bCs/>
        </w:rPr>
        <w:t xml:space="preserve">SG </w:t>
      </w:r>
      <w:r w:rsidR="009D572E">
        <w:rPr>
          <w:rFonts w:cs="Arial"/>
          <w:bCs/>
        </w:rPr>
        <w:t>RAN</w:t>
      </w:r>
    </w:p>
    <w:p w14:paraId="5305D975" w14:textId="77777777" w:rsidR="00534F4F" w:rsidRDefault="0058478B">
      <w:pPr>
        <w:spacing w:after="60"/>
        <w:ind w:left="1985" w:hanging="1985"/>
        <w:rPr>
          <w:rFonts w:ascii="Arial" w:hAnsi="Arial" w:cs="Arial"/>
          <w:bCs/>
        </w:rPr>
      </w:pPr>
      <w:r w:rsidRPr="0058478B">
        <w:rPr>
          <w:rFonts w:ascii="Arial" w:hAnsi="Arial" w:cs="Arial"/>
          <w:b/>
        </w:rPr>
        <w:t>Cc:</w:t>
      </w:r>
      <w:r w:rsidRPr="0058478B">
        <w:rPr>
          <w:rFonts w:ascii="Arial" w:hAnsi="Arial" w:cs="Arial"/>
          <w:bCs/>
        </w:rPr>
        <w:tab/>
      </w:r>
    </w:p>
    <w:p w14:paraId="2274315A" w14:textId="77777777" w:rsidR="009D572E" w:rsidRPr="00CD21CA" w:rsidRDefault="009D572E">
      <w:pPr>
        <w:spacing w:after="60"/>
        <w:ind w:left="1985" w:hanging="1985"/>
        <w:rPr>
          <w:rFonts w:ascii="Arial" w:hAnsi="Arial" w:cs="Arial"/>
          <w:bCs/>
        </w:rPr>
      </w:pPr>
    </w:p>
    <w:p w14:paraId="5E9606FC" w14:textId="77777777" w:rsidR="00534F4F" w:rsidRPr="00CD21CA" w:rsidRDefault="00534F4F">
      <w:pPr>
        <w:tabs>
          <w:tab w:val="left" w:pos="2268"/>
        </w:tabs>
        <w:rPr>
          <w:rFonts w:ascii="Arial" w:hAnsi="Arial" w:cs="Arial"/>
          <w:bCs/>
        </w:rPr>
      </w:pPr>
      <w:r w:rsidRPr="00CD21CA">
        <w:rPr>
          <w:rFonts w:ascii="Arial" w:hAnsi="Arial" w:cs="Arial"/>
          <w:b/>
        </w:rPr>
        <w:t>Contact Person:</w:t>
      </w:r>
      <w:r w:rsidRPr="00CD21CA">
        <w:rPr>
          <w:rFonts w:ascii="Arial" w:hAnsi="Arial" w:cs="Arial"/>
          <w:bCs/>
        </w:rPr>
        <w:tab/>
      </w:r>
    </w:p>
    <w:p w14:paraId="3C96E1B7" w14:textId="77777777" w:rsidR="00534F4F" w:rsidRPr="00CD21CA" w:rsidRDefault="00534F4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D21CA">
        <w:rPr>
          <w:rFonts w:cs="Arial"/>
        </w:rPr>
        <w:t>Name:</w:t>
      </w:r>
      <w:r w:rsidRPr="00CD21CA">
        <w:rPr>
          <w:rFonts w:cs="Arial"/>
          <w:b w:val="0"/>
          <w:bCs/>
        </w:rPr>
        <w:tab/>
      </w:r>
      <w:r w:rsidR="009D572E">
        <w:rPr>
          <w:rFonts w:cs="Arial"/>
          <w:b w:val="0"/>
          <w:bCs/>
        </w:rPr>
        <w:t>Youn Heo</w:t>
      </w:r>
    </w:p>
    <w:p w14:paraId="035E001A" w14:textId="77777777" w:rsidR="00534F4F" w:rsidRPr="00CD21CA" w:rsidRDefault="00534F4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D21CA">
        <w:rPr>
          <w:rFonts w:cs="Arial"/>
          <w:color w:val="auto"/>
        </w:rPr>
        <w:t>E-mail Address:</w:t>
      </w:r>
      <w:r w:rsidRPr="00CD21CA">
        <w:rPr>
          <w:rFonts w:cs="Arial"/>
          <w:b w:val="0"/>
          <w:bCs/>
          <w:color w:val="auto"/>
        </w:rPr>
        <w:tab/>
      </w:r>
      <w:r w:rsidR="009D572E">
        <w:rPr>
          <w:rFonts w:cs="Arial"/>
          <w:b w:val="0"/>
          <w:bCs/>
          <w:color w:val="auto"/>
        </w:rPr>
        <w:t>youn.hyoung.heo@intel.com</w:t>
      </w:r>
    </w:p>
    <w:p w14:paraId="48369806" w14:textId="77777777" w:rsidR="00534F4F" w:rsidRPr="00CD21CA" w:rsidRDefault="00534F4F">
      <w:pPr>
        <w:spacing w:after="60"/>
        <w:ind w:left="1985" w:hanging="1985"/>
        <w:rPr>
          <w:rFonts w:ascii="Arial" w:hAnsi="Arial" w:cs="Arial"/>
          <w:b/>
        </w:rPr>
      </w:pPr>
    </w:p>
    <w:p w14:paraId="7172E8F5" w14:textId="77777777" w:rsidR="00534F4F" w:rsidRPr="00CD21CA" w:rsidRDefault="00534F4F">
      <w:pPr>
        <w:pBdr>
          <w:bottom w:val="single" w:sz="4" w:space="1" w:color="auto"/>
        </w:pBdr>
        <w:rPr>
          <w:rFonts w:ascii="Arial" w:hAnsi="Arial" w:cs="Arial"/>
        </w:rPr>
      </w:pPr>
    </w:p>
    <w:p w14:paraId="605FE37B" w14:textId="77777777" w:rsidR="00534F4F" w:rsidRPr="00CD21CA" w:rsidRDefault="00534F4F">
      <w:pPr>
        <w:rPr>
          <w:rFonts w:ascii="Arial" w:hAnsi="Arial" w:cs="Arial"/>
        </w:rPr>
      </w:pPr>
    </w:p>
    <w:p w14:paraId="59A6D5DA" w14:textId="77777777"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1. Overall Description:</w:t>
      </w:r>
    </w:p>
    <w:p w14:paraId="7066E2CF" w14:textId="7221B544" w:rsidR="009D572E" w:rsidRDefault="009D57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to RAN2 objectives in the </w:t>
      </w:r>
      <w:r w:rsidRPr="009D572E">
        <w:rPr>
          <w:rFonts w:ascii="Arial" w:hAnsi="Arial" w:cs="Arial"/>
        </w:rPr>
        <w:t>WI</w:t>
      </w:r>
      <w:r>
        <w:rPr>
          <w:rFonts w:ascii="Arial" w:hAnsi="Arial" w:cs="Arial"/>
        </w:rPr>
        <w:t>D</w:t>
      </w:r>
      <w:r w:rsidRPr="009D572E">
        <w:rPr>
          <w:rFonts w:ascii="Arial" w:hAnsi="Arial" w:cs="Arial"/>
        </w:rPr>
        <w:t xml:space="preserve"> on "Requirements for single receiver UE based on Category 1 for LTE "[1], </w:t>
      </w:r>
      <w:r>
        <w:rPr>
          <w:rFonts w:ascii="Arial" w:hAnsi="Arial" w:cs="Arial"/>
        </w:rPr>
        <w:t xml:space="preserve">RAN2 discussed </w:t>
      </w:r>
      <w:r w:rsidRPr="009D572E">
        <w:rPr>
          <w:rFonts w:ascii="Arial" w:hAnsi="Arial" w:cs="Arial"/>
        </w:rPr>
        <w:t>the signalling options to enable a single receiver category 1 UE</w:t>
      </w:r>
      <w:r>
        <w:rPr>
          <w:rFonts w:ascii="Arial" w:hAnsi="Arial" w:cs="Arial"/>
        </w:rPr>
        <w:t xml:space="preserve"> and </w:t>
      </w:r>
      <w:r w:rsidR="0033737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applicability of protocol release. RAN2 made </w:t>
      </w:r>
      <w:r w:rsidR="0033737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following </w:t>
      </w:r>
      <w:r w:rsidR="00337376">
        <w:rPr>
          <w:rFonts w:ascii="Arial" w:hAnsi="Arial" w:cs="Arial"/>
        </w:rPr>
        <w:t>agreements</w:t>
      </w:r>
      <w:r>
        <w:rPr>
          <w:rFonts w:ascii="Arial" w:hAnsi="Arial" w:cs="Arial"/>
        </w:rPr>
        <w:t xml:space="preserve"> for RAN to </w:t>
      </w:r>
      <w:r w:rsidRPr="009D572E">
        <w:rPr>
          <w:rFonts w:ascii="Arial" w:hAnsi="Arial" w:cs="Arial"/>
        </w:rPr>
        <w:t xml:space="preserve">make a final decision </w:t>
      </w:r>
      <w:r>
        <w:rPr>
          <w:rFonts w:ascii="Arial" w:hAnsi="Arial" w:cs="Arial"/>
        </w:rPr>
        <w:t xml:space="preserve">in RAN plenary #74. </w:t>
      </w:r>
    </w:p>
    <w:p w14:paraId="36181E81" w14:textId="77777777" w:rsidR="009D572E" w:rsidRDefault="009D572E" w:rsidP="009D572E">
      <w:pPr>
        <w:pStyle w:val="Doc-text2"/>
        <w:ind w:left="0" w:firstLine="0"/>
      </w:pPr>
    </w:p>
    <w:p w14:paraId="565705B7" w14:textId="77777777" w:rsidR="009D572E" w:rsidRDefault="009D572E" w:rsidP="009D572E">
      <w:pPr>
        <w:pStyle w:val="Doc-text2"/>
        <w:ind w:left="0" w:firstLine="0"/>
      </w:pPr>
      <w:r w:rsidRPr="009D572E">
        <w:t>1</w:t>
      </w:r>
      <w:r>
        <w:t xml:space="preserve">. </w:t>
      </w:r>
      <w:r w:rsidRPr="009D572E">
        <w:t>The following can be reported to RAN to enable them to make a final d</w:t>
      </w:r>
      <w:r>
        <w:t>ecision on the approach to use:</w:t>
      </w:r>
    </w:p>
    <w:p w14:paraId="638328ED" w14:textId="389E7882" w:rsidR="009D572E" w:rsidRDefault="009D572E" w:rsidP="009D572E">
      <w:pPr>
        <w:pStyle w:val="Doc-text2"/>
        <w:numPr>
          <w:ilvl w:val="0"/>
          <w:numId w:val="9"/>
        </w:numPr>
      </w:pPr>
      <w:r w:rsidRPr="009D572E">
        <w:t xml:space="preserve">Both a new UE category and a separate single receiver capability are feasible options to </w:t>
      </w:r>
      <w:r w:rsidR="00C91E77" w:rsidRPr="009C2EFF">
        <w:t>allow for the network to properly identify the single receiver UE based on Category 1 for LTE</w:t>
      </w:r>
      <w:r w:rsidRPr="009C2EFF">
        <w:t>.</w:t>
      </w:r>
    </w:p>
    <w:p w14:paraId="39C5F812" w14:textId="3C2BA576" w:rsidR="009D572E" w:rsidRPr="009D572E" w:rsidRDefault="009D572E" w:rsidP="009D572E">
      <w:pPr>
        <w:pStyle w:val="Doc-text2"/>
        <w:numPr>
          <w:ilvl w:val="0"/>
          <w:numId w:val="9"/>
        </w:numPr>
      </w:pPr>
      <w:r w:rsidRPr="009D572E">
        <w:t>There is no technical differen</w:t>
      </w:r>
      <w:r w:rsidR="00B21960">
        <w:t>ce</w:t>
      </w:r>
      <w:r w:rsidRPr="009D572E">
        <w:t xml:space="preserve"> between the introduction of a new UE category or single receiver capability.</w:t>
      </w:r>
    </w:p>
    <w:p w14:paraId="7ACA9A8F" w14:textId="77777777" w:rsidR="009D572E" w:rsidRDefault="009D572E" w:rsidP="009D572E">
      <w:pPr>
        <w:pStyle w:val="Doc-text2"/>
        <w:ind w:left="0" w:firstLine="0"/>
      </w:pPr>
      <w:r w:rsidRPr="009D572E">
        <w:t>2</w:t>
      </w:r>
      <w:r>
        <w:t xml:space="preserve">. </w:t>
      </w:r>
      <w:r w:rsidRPr="009D572E">
        <w:t>The following can be reported to RAN to enable them to make a</w:t>
      </w:r>
      <w:r>
        <w:t xml:space="preserve"> final decision on the release:</w:t>
      </w:r>
    </w:p>
    <w:p w14:paraId="49985FDA" w14:textId="103FBE06" w:rsidR="009D572E" w:rsidRDefault="009D572E" w:rsidP="009D572E">
      <w:pPr>
        <w:pStyle w:val="Doc-text2"/>
        <w:numPr>
          <w:ilvl w:val="0"/>
          <w:numId w:val="10"/>
        </w:numPr>
      </w:pPr>
      <w:r w:rsidRPr="009D572E">
        <w:t xml:space="preserve">It would </w:t>
      </w:r>
      <w:r w:rsidR="00B21960">
        <w:t xml:space="preserve">be </w:t>
      </w:r>
      <w:r w:rsidRPr="009D572E">
        <w:t xml:space="preserve">possible to introduce the signalling for the new UE category or </w:t>
      </w:r>
      <w:r w:rsidR="00B75F4F">
        <w:t>single</w:t>
      </w:r>
      <w:r w:rsidR="00B75F4F" w:rsidRPr="009D572E">
        <w:t xml:space="preserve"> </w:t>
      </w:r>
      <w:r w:rsidRPr="009D572E">
        <w:t>receiver capability from Rel-9 onwards.</w:t>
      </w:r>
    </w:p>
    <w:p w14:paraId="75A20A6E" w14:textId="77777777" w:rsidR="009D572E" w:rsidRPr="009D572E" w:rsidRDefault="009D572E" w:rsidP="009D572E">
      <w:pPr>
        <w:pStyle w:val="Doc-text2"/>
        <w:numPr>
          <w:ilvl w:val="0"/>
          <w:numId w:val="10"/>
        </w:numPr>
      </w:pPr>
      <w:r w:rsidRPr="009D572E">
        <w:t>It would also be possible for the CRs to be introduced from Rel-14 and state that early implementation is possible.</w:t>
      </w:r>
    </w:p>
    <w:p w14:paraId="64770ECD" w14:textId="77777777" w:rsidR="009D572E" w:rsidRDefault="009D57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7FBD97" w14:textId="77777777" w:rsidR="009D572E" w:rsidRDefault="009D57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993202" w14:textId="77777777" w:rsidR="0091079A" w:rsidRPr="00CD21CA" w:rsidRDefault="009107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203CA2" w14:textId="77777777"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2. Actions:</w:t>
      </w:r>
    </w:p>
    <w:p w14:paraId="14C2FEC0" w14:textId="77777777" w:rsidR="00534F4F" w:rsidRPr="00CD21CA" w:rsidRDefault="00534F4F">
      <w:pPr>
        <w:spacing w:after="120"/>
        <w:ind w:left="1985" w:hanging="1985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To</w:t>
      </w:r>
      <w:r w:rsidR="0088222D">
        <w:rPr>
          <w:rFonts w:ascii="Arial" w:hAnsi="Arial" w:cs="Arial"/>
          <w:b/>
        </w:rPr>
        <w:t xml:space="preserve"> </w:t>
      </w:r>
      <w:r w:rsidR="009D572E">
        <w:rPr>
          <w:rFonts w:ascii="Arial" w:hAnsi="Arial" w:cs="Arial"/>
          <w:b/>
        </w:rPr>
        <w:t>RAN</w:t>
      </w:r>
    </w:p>
    <w:p w14:paraId="17B3D4CF" w14:textId="7B13977D" w:rsidR="0091079A" w:rsidRDefault="00534F4F" w:rsidP="007C2B7D">
      <w:pPr>
        <w:spacing w:after="120"/>
        <w:ind w:left="993" w:hanging="993"/>
        <w:rPr>
          <w:rFonts w:ascii="Arial" w:hAnsi="Arial" w:cs="Arial"/>
        </w:rPr>
      </w:pPr>
      <w:r w:rsidRPr="00CD21CA">
        <w:rPr>
          <w:rFonts w:ascii="Arial" w:hAnsi="Arial" w:cs="Arial"/>
          <w:b/>
        </w:rPr>
        <w:t xml:space="preserve">ACTION: </w:t>
      </w:r>
      <w:r w:rsidRPr="00CD21CA">
        <w:rPr>
          <w:rFonts w:ascii="Arial" w:hAnsi="Arial" w:cs="Arial"/>
          <w:b/>
        </w:rPr>
        <w:tab/>
      </w:r>
      <w:r w:rsidR="00A133A4" w:rsidRPr="00CD21CA">
        <w:rPr>
          <w:rFonts w:ascii="Arial" w:hAnsi="Arial" w:cs="Arial"/>
        </w:rPr>
        <w:t xml:space="preserve">RAN2 respectfully asks </w:t>
      </w:r>
      <w:r w:rsidR="009D572E">
        <w:rPr>
          <w:rFonts w:ascii="Arial" w:hAnsi="Arial" w:cs="Arial"/>
        </w:rPr>
        <w:t>RAN</w:t>
      </w:r>
      <w:r w:rsidR="00A133A4" w:rsidRPr="00CD21CA">
        <w:rPr>
          <w:rFonts w:ascii="Arial" w:hAnsi="Arial" w:cs="Arial"/>
        </w:rPr>
        <w:t xml:space="preserve"> to </w:t>
      </w:r>
      <w:r w:rsidR="0091079A">
        <w:rPr>
          <w:rFonts w:ascii="Arial" w:hAnsi="Arial" w:cs="Arial"/>
        </w:rPr>
        <w:t xml:space="preserve">consider </w:t>
      </w:r>
      <w:r w:rsidR="009D572E">
        <w:rPr>
          <w:rFonts w:ascii="Arial" w:hAnsi="Arial" w:cs="Arial"/>
        </w:rPr>
        <w:t xml:space="preserve">the RAN2 </w:t>
      </w:r>
      <w:r w:rsidR="00B21960">
        <w:rPr>
          <w:rFonts w:ascii="Arial" w:hAnsi="Arial" w:cs="Arial"/>
        </w:rPr>
        <w:t>agreements above</w:t>
      </w:r>
      <w:r w:rsidR="009D572E">
        <w:rPr>
          <w:rFonts w:ascii="Arial" w:hAnsi="Arial" w:cs="Arial"/>
        </w:rPr>
        <w:t xml:space="preserve"> to make a final decision on </w:t>
      </w:r>
      <w:r w:rsidR="00B21960">
        <w:rPr>
          <w:rFonts w:ascii="Arial" w:hAnsi="Arial" w:cs="Arial"/>
        </w:rPr>
        <w:t xml:space="preserve">the </w:t>
      </w:r>
      <w:r w:rsidR="009D572E">
        <w:rPr>
          <w:rFonts w:ascii="Arial" w:hAnsi="Arial" w:cs="Arial"/>
        </w:rPr>
        <w:t xml:space="preserve">signalling option and the </w:t>
      </w:r>
      <w:r w:rsidR="00337376">
        <w:rPr>
          <w:rFonts w:ascii="Arial" w:hAnsi="Arial" w:cs="Arial"/>
        </w:rPr>
        <w:t xml:space="preserve">applicability of </w:t>
      </w:r>
      <w:r w:rsidR="009D572E">
        <w:rPr>
          <w:rFonts w:ascii="Arial" w:hAnsi="Arial" w:cs="Arial"/>
        </w:rPr>
        <w:t xml:space="preserve">protocol release. </w:t>
      </w:r>
    </w:p>
    <w:p w14:paraId="68F7C07E" w14:textId="77777777" w:rsidR="00534F4F" w:rsidRPr="00CD21CA" w:rsidRDefault="00534F4F">
      <w:pPr>
        <w:spacing w:after="120"/>
        <w:ind w:left="993" w:hanging="993"/>
        <w:rPr>
          <w:rFonts w:ascii="Arial" w:hAnsi="Arial" w:cs="Arial"/>
        </w:rPr>
      </w:pPr>
      <w:bookmarkStart w:id="0" w:name="_GoBack"/>
      <w:bookmarkEnd w:id="0"/>
    </w:p>
    <w:p w14:paraId="03A0A3EE" w14:textId="77777777"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3. Date of Next TSG-</w:t>
      </w:r>
      <w:r w:rsidR="00D61FE3" w:rsidRPr="00CD21CA">
        <w:rPr>
          <w:rFonts w:ascii="Arial" w:hAnsi="Arial" w:cs="Arial"/>
          <w:b/>
        </w:rPr>
        <w:t>RAN WG2</w:t>
      </w:r>
      <w:r w:rsidRPr="00CD21CA">
        <w:rPr>
          <w:rFonts w:ascii="Arial" w:hAnsi="Arial" w:cs="Arial"/>
          <w:b/>
        </w:rPr>
        <w:t xml:space="preserve"> Meetings:</w:t>
      </w:r>
    </w:p>
    <w:p w14:paraId="44BD8221" w14:textId="77777777" w:rsidR="009D572E" w:rsidRDefault="009D572E" w:rsidP="009D572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</w:rPr>
      </w:pPr>
      <w:r>
        <w:rPr>
          <w:rFonts w:ascii="Arial" w:hAnsi="Arial" w:cs="Arial"/>
          <w:bCs/>
          <w:lang w:eastAsia="ko-KR"/>
        </w:rPr>
        <w:t>TSG RAN WG2 Meeting #96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 xml:space="preserve">November </w:t>
      </w:r>
      <w:r>
        <w:rPr>
          <w:rFonts w:ascii="Arial" w:hAnsi="Arial" w:cs="Arial"/>
          <w:bCs/>
          <w:lang w:eastAsia="ko-KR"/>
        </w:rPr>
        <w:t>14-18,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Reno, Nevada</w:t>
      </w:r>
    </w:p>
    <w:p w14:paraId="35360D52" w14:textId="77777777" w:rsidR="009D572E" w:rsidRDefault="009D572E" w:rsidP="009D57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WG2 Meeting #97</w:t>
      </w:r>
      <w:r>
        <w:rPr>
          <w:rFonts w:ascii="Arial" w:hAnsi="Arial" w:cs="Arial"/>
          <w:bCs/>
          <w:lang w:eastAsia="ko-KR"/>
        </w:rPr>
        <w:tab/>
        <w:t>February 13-17, 2016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Athens, Greece</w:t>
      </w:r>
      <w:r>
        <w:rPr>
          <w:rFonts w:ascii="Arial" w:hAnsi="Arial" w:cs="Arial"/>
          <w:bCs/>
          <w:lang w:eastAsia="ko-KR"/>
        </w:rPr>
        <w:tab/>
      </w:r>
    </w:p>
    <w:p w14:paraId="75A9DAC0" w14:textId="77777777" w:rsidR="00D61FE3" w:rsidRPr="00CD21CA" w:rsidRDefault="00D61FE3" w:rsidP="009D572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61FE3" w:rsidRPr="00CD21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D4E22" w14:textId="77777777" w:rsidR="003E4E65" w:rsidRPr="008A00CE" w:rsidRDefault="003E4E65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2360885E" w14:textId="77777777" w:rsidR="003E4E65" w:rsidRPr="008A00CE" w:rsidRDefault="003E4E65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DEFA1" w14:textId="77777777" w:rsidR="003E4E65" w:rsidRPr="008A00CE" w:rsidRDefault="003E4E65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7CC81719" w14:textId="77777777" w:rsidR="003E4E65" w:rsidRPr="008A00CE" w:rsidRDefault="003E4E65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6DD5"/>
    <w:multiLevelType w:val="hybridMultilevel"/>
    <w:tmpl w:val="B8D42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214B93"/>
    <w:multiLevelType w:val="hybridMultilevel"/>
    <w:tmpl w:val="39945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79B10E6"/>
    <w:multiLevelType w:val="hybridMultilevel"/>
    <w:tmpl w:val="E7380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C3FB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E579B1"/>
    <w:multiLevelType w:val="hybridMultilevel"/>
    <w:tmpl w:val="88F8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160DB"/>
    <w:multiLevelType w:val="hybridMultilevel"/>
    <w:tmpl w:val="02D63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9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D9"/>
    <w:rsid w:val="0000715E"/>
    <w:rsid w:val="0006518C"/>
    <w:rsid w:val="000A02C3"/>
    <w:rsid w:val="000B2E94"/>
    <w:rsid w:val="000E3E29"/>
    <w:rsid w:val="00195B77"/>
    <w:rsid w:val="001A0C69"/>
    <w:rsid w:val="002601C5"/>
    <w:rsid w:val="00302495"/>
    <w:rsid w:val="00304196"/>
    <w:rsid w:val="00320FCC"/>
    <w:rsid w:val="00332464"/>
    <w:rsid w:val="00337376"/>
    <w:rsid w:val="003712F3"/>
    <w:rsid w:val="0037709F"/>
    <w:rsid w:val="0038313A"/>
    <w:rsid w:val="003B416D"/>
    <w:rsid w:val="003E4E65"/>
    <w:rsid w:val="00431442"/>
    <w:rsid w:val="00485B31"/>
    <w:rsid w:val="004A3F90"/>
    <w:rsid w:val="004F5AD9"/>
    <w:rsid w:val="004F6E8A"/>
    <w:rsid w:val="0050797A"/>
    <w:rsid w:val="00511594"/>
    <w:rsid w:val="0052020D"/>
    <w:rsid w:val="005276D2"/>
    <w:rsid w:val="00534F4F"/>
    <w:rsid w:val="00544BD2"/>
    <w:rsid w:val="00561244"/>
    <w:rsid w:val="00580F13"/>
    <w:rsid w:val="0058478B"/>
    <w:rsid w:val="00591F6A"/>
    <w:rsid w:val="005E3482"/>
    <w:rsid w:val="005E45B2"/>
    <w:rsid w:val="00622367"/>
    <w:rsid w:val="0065544C"/>
    <w:rsid w:val="0066494D"/>
    <w:rsid w:val="00681E58"/>
    <w:rsid w:val="006A493F"/>
    <w:rsid w:val="00723246"/>
    <w:rsid w:val="0076515B"/>
    <w:rsid w:val="007671B4"/>
    <w:rsid w:val="007C2B7D"/>
    <w:rsid w:val="007D25EC"/>
    <w:rsid w:val="007F2380"/>
    <w:rsid w:val="008030B2"/>
    <w:rsid w:val="00832D0F"/>
    <w:rsid w:val="0088222D"/>
    <w:rsid w:val="0089276E"/>
    <w:rsid w:val="00893E90"/>
    <w:rsid w:val="008E11C9"/>
    <w:rsid w:val="0091079A"/>
    <w:rsid w:val="009714BB"/>
    <w:rsid w:val="00973F58"/>
    <w:rsid w:val="009819AE"/>
    <w:rsid w:val="009C2EFF"/>
    <w:rsid w:val="009D572E"/>
    <w:rsid w:val="009E3C72"/>
    <w:rsid w:val="00A111EE"/>
    <w:rsid w:val="00A133A4"/>
    <w:rsid w:val="00A15B29"/>
    <w:rsid w:val="00A30A91"/>
    <w:rsid w:val="00A7538B"/>
    <w:rsid w:val="00A86A34"/>
    <w:rsid w:val="00AA5223"/>
    <w:rsid w:val="00AF28AA"/>
    <w:rsid w:val="00B21960"/>
    <w:rsid w:val="00B44741"/>
    <w:rsid w:val="00B75F4F"/>
    <w:rsid w:val="00B80BED"/>
    <w:rsid w:val="00B83E3F"/>
    <w:rsid w:val="00BD6E0C"/>
    <w:rsid w:val="00C74BAB"/>
    <w:rsid w:val="00C91E77"/>
    <w:rsid w:val="00CD21CA"/>
    <w:rsid w:val="00D02FCF"/>
    <w:rsid w:val="00D61FE3"/>
    <w:rsid w:val="00D85274"/>
    <w:rsid w:val="00D97C85"/>
    <w:rsid w:val="00E22E33"/>
    <w:rsid w:val="00E43ACA"/>
    <w:rsid w:val="00E61537"/>
    <w:rsid w:val="00F0559F"/>
    <w:rsid w:val="00F36248"/>
    <w:rsid w:val="00F435BF"/>
    <w:rsid w:val="00F51FE7"/>
    <w:rsid w:val="00FA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E2899"/>
  <w15:docId w15:val="{14539D88-A758-42DF-9AD8-44BB3C20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F5AD9"/>
    <w:rPr>
      <w:rFonts w:ascii="Tahoma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32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23246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"/>
    <w:link w:val="Header"/>
    <w:rsid w:val="00485B31"/>
    <w:rPr>
      <w:lang w:val="en-GB" w:eastAsia="en-US"/>
    </w:rPr>
  </w:style>
  <w:style w:type="paragraph" w:customStyle="1" w:styleId="CRCoverPage">
    <w:name w:val="CR Cover Page"/>
    <w:rsid w:val="0052020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D572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D572E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572E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9D572E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E7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E7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E7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1414</Characters>
  <Application>Microsoft Office Word</Application>
  <DocSecurity>0</DocSecurity>
  <Lines>44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Heo, Youn Hyoung</dc:creator>
  <cp:keywords>CTPClassification=CTP_PUBLIC:VisualMarkings=</cp:keywords>
  <cp:lastModifiedBy>Heo, Youn Hyoung</cp:lastModifiedBy>
  <cp:revision>3</cp:revision>
  <cp:lastPrinted>2002-04-23T15:10:00Z</cp:lastPrinted>
  <dcterms:created xsi:type="dcterms:W3CDTF">2016-10-14T07:28:00Z</dcterms:created>
  <dcterms:modified xsi:type="dcterms:W3CDTF">2016-10-14T07:29:00Z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2ef4bae5-a868-46a4-a7d8-2cbd4541af1e</vt:lpwstr>
  </property>
  <property fmtid="{D5CDD505-2E9C-101B-9397-08002B2CF9AE}" pid="3" name="CTP_TimeStamp">
    <vt:lpwstr>2016-10-14 07:29:00Z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